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F9" w:rsidRPr="004151CC" w:rsidRDefault="00D954F9" w:rsidP="004151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151CC">
        <w:rPr>
          <w:rFonts w:ascii="Times New Roman" w:hAnsi="Times New Roman" w:cs="Times New Roman"/>
          <w:sz w:val="24"/>
          <w:szCs w:val="24"/>
        </w:rPr>
        <w:t>План работы по внедрению Всероссийского физкультурно-оздоровительного спортивного Комплекса «Готов к труду и обороне» (ГТО) на 2017-2018 учебный год в МБОУ «ВСОШ №1» Высокогорского района.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297"/>
        <w:gridCol w:w="3084"/>
      </w:tblGrid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1.Проведение  в  классах  выборов    физоргов.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физкультуры, классные  руководители.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2.Обсуждение  и  утверждение  плана  работы  коллектива  физкультуры  и  календаря  спортивно-массовых  мероприятий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ЗДВР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3.Организация  спортивных  секций.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4.Оформление  спортивного  уголка.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Сентябрь – октябрь.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5.Организация  и  проведение  утренней  гимнастики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физкультуры, классные  руководители.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6.Проведение  Дней  здоровья.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Один раз в год.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7.Организация  выступлений  специалистов о  влиянии  физкультуры  на  здоровье  человека.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Врач, организатор внеурочной работы.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8.Проведение  физкультминуток  на  уроках  и  в  ГПД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воспитатели ГПД.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9. Проверка  уровня  физ.  подготовки.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Два раза в год.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10.Утверждение  списков  учащихся, допущенных  к  сдаче  норм ГТО.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Врач.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11.Оформление  документации по ГТО.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Сентябрь.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Завуч, учитель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12.Подготовка  к  сдаче  нормативов ГТО.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13.Сдача  спортивных  нормативов по ГТО.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Сентябрь – октябрь, февраль, март – май.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14.Проведение  спортивных  мероприятий  по  плану.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15.Работа с родительской  общественностью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16.Приобщение к физической культуре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Учитель  физкультуры.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17.Проведение тематических классных часов по физическому воспитанию.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18.Конкурс рисунков.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54F9" w:rsidRPr="004151CC" w:rsidTr="00722857">
        <w:tc>
          <w:tcPr>
            <w:tcW w:w="3190" w:type="dxa"/>
          </w:tcPr>
          <w:p w:rsidR="00D954F9" w:rsidRPr="004151CC" w:rsidRDefault="00D954F9" w:rsidP="0041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19.Встречи с ведущими спортсменами с целью пропаганды занятий ФК и спортом.</w:t>
            </w:r>
          </w:p>
        </w:tc>
        <w:tc>
          <w:tcPr>
            <w:tcW w:w="3297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151CC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84" w:type="dxa"/>
          </w:tcPr>
          <w:p w:rsidR="00D954F9" w:rsidRPr="004151CC" w:rsidRDefault="00D954F9" w:rsidP="0041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30DE" w:rsidRPr="004151CC" w:rsidRDefault="001930DE" w:rsidP="004151C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30DE" w:rsidRPr="004151CC" w:rsidSect="004151C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24F"/>
    <w:rsid w:val="001930DE"/>
    <w:rsid w:val="0029324F"/>
    <w:rsid w:val="004151CC"/>
    <w:rsid w:val="00D9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3</cp:revision>
  <dcterms:created xsi:type="dcterms:W3CDTF">2017-12-22T15:52:00Z</dcterms:created>
  <dcterms:modified xsi:type="dcterms:W3CDTF">2017-12-22T15:54:00Z</dcterms:modified>
</cp:coreProperties>
</file>